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Agli alunni e alle famiglie</w:t>
      </w:r>
    </w:p>
    <w:p w:rsidR="00000000" w:rsidDel="00000000" w:rsidP="00000000" w:rsidRDefault="00000000" w:rsidRPr="00000000" w14:paraId="00000002">
      <w:pPr>
        <w:jc w:val="right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IC Carminati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jc w:val="center"/>
        <w:rPr>
          <w:rFonts w:ascii="Verdana" w:cs="Verdana" w:eastAsia="Verdana" w:hAnsi="Verdana"/>
          <w:b w:val="1"/>
          <w:color w:val="c00000"/>
        </w:rPr>
      </w:pPr>
      <w:r w:rsidDel="00000000" w:rsidR="00000000" w:rsidRPr="00000000">
        <w:rPr>
          <w:rFonts w:ascii="Verdana" w:cs="Verdana" w:eastAsia="Verdana" w:hAnsi="Verdana"/>
          <w:b w:val="1"/>
          <w:color w:val="c00000"/>
          <w:rtl w:val="0"/>
        </w:rPr>
        <w:t xml:space="preserve">VADEMECUM COVID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INDICAZIONI OPERATIVE 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PER IL RIENTRO A SCUOLA IN SICUREZZA</w:t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green"/>
          <w:rtl w:val="0"/>
        </w:rPr>
        <w:t xml:space="preserve">CDU dell’11/09/2020 - delibera n. 4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).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color w:val="000000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lightGray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Si comunicano le indicazioni per il rientro a scuola in sicurezza che fanno riferimento alla normativa vigente (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ecreto Ministeriale 6 agosto 2021 n^257, Decreto–legge 6 agosto 2021 n^111, Nota ministeriale 13 agosto 2021 prot. n^1237, Protocollo d’Intesa 14 agosto 2021, n^21, Nota ministeriale 24 agosto 2021, prot. N^907)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UTILIZZO DISPOSITIVI DI PROTEZIONE INDIVIDUALE</w:t>
      </w:r>
    </w:p>
    <w:p w:rsidR="00000000" w:rsidDel="00000000" w:rsidP="00000000" w:rsidRDefault="00000000" w:rsidRPr="00000000" w14:paraId="0000000D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Studenti: 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sono tenuti ad indossare esclusivamente una mascherina chirurgica al momento dell’ingresso in Istituto (da quando varcano il cancello d’ingresso) e durante gli spostamenti. Al momento dell’uscita sono tenuti a indossare la mascherina fino ad oltre il cancello loro assegnato. 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DISPOSITIVI DI PROTEZIONE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Si consiglia di mettere nello zaino una mascherina di riserva, un pacchetto di fazzoletti monouso e un flaconcino di gel disinfettante per uso personale. 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RISPETTO DEL DISTANZIAMENTO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Il personale scolastico vigilerà in relazione al mantenimento del distanziamento sociale. 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IGIENIZZAZIONE DELLE MANI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Gli alunni sono tenuti a igienizzare le mani ogni volta che entrano in aula; appositi dispenser saranno posizionati nelle aule.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RILEVAZIONE TEMPERATURA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La temperatura degli alunni deve essere rilevata dai genitori giornalmente prima di recarsi a scuola. Se superiore ai 37,5°C gli alunni devono rimanere a casa. I genitori devono comunicare l’assenza tempestivamente alla segreteria della scuola e al proprio pediatra/medico.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ALUNNO CON SINTOMATOLOGIA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L’alunno deve rimanere a casa se manifesta sintomi riconducibili a Covid 19 (temperatura corporea superiore a 37.5, tosse, cefalea, sintomi gastrointestinali, faringodinia, dispnea, mialgie, rinorrea/congestione nasale, brividi, difficoltà respiratorie, perdita improvvisa dell’olfatto, diminuzione dell’olfatto, perdita del gusto, alterazione del gusto) o qualsiasi altro malessere. I genitori dovranno comunicare tempestivamente l’assenza alla segreteria della scuola e al proprio pediatra/medico che effettuerà una valutazione telefonica della situazione clinica.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Qualora lo studente dovesse manifestare sintomi riconducibili al Covid 19 o altra sintomatologia a scuola, verrà accompagnato e sorvegliato nell’apposito ambiente predisposto e dotato di mascherina chirurgica.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Il personale scolastico informerà tempestivamente la famiglia che si recherà a scuola a prelevare il figlio nel più breve tempo possibile e contatterà le autorità sanitarie competenti (pediatra,  Per il rientro a scuola è necessaria l’attestazione del medico/pediatra.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Si precisa che, secondo quanto stabilito dalle linee guida, in caso di diagnosi di patologia diversa da Covid 19 (tampone negativo) “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6"/>
          <w:szCs w:val="16"/>
          <w:rtl w:val="0"/>
        </w:rPr>
        <w:t xml:space="preserve">il soggetto rimarrà a casa fino a guarigione clinica seguendo le indicazioni del pediatra/medico che redigerà una attestazione che il bambino/studente può rientrare a scuola poiché è stato seguito il percorso diagnostico/terapeutico e di prevenzione per Covid 19 come disposto da documenti Nazionali e Regionali.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”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In caso di assenza non riconducibile a Covid gli alunni devono comunque giustificare tramite registro elettronico. In assenza di giustificazione, la famiglia verrà avvisata tramite registro elettronico e dovrà provvedere a giustificare nell’arco della mattinata successiva. 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ACCESSO DEGLI ALUNNI ALL’EDIFICIO SCOLASTICO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L’ingresso avverrà ad orari scaglionati e ogni plesso seguirà la propria organizzazione oraria come da delibera 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green"/>
          <w:rtl w:val="0"/>
        </w:rPr>
        <w:t xml:space="preserve">n. 23 del CDI del 26/06/2021 e n. 2 del CDU del 2/09/2020.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ACCESSO DEGLI ALUNNI ALLE CLASSI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Gli alunni accederanno all’edificio, indossando la mascherina chirurgica, dagli ingressi dedicati e mantenendo il distanziamento (rispettando gli orari). È auspicabile evitare di sostare fuori dall’Istituto in fase di ingresso. </w:t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Evitare al massimo il traffico veicolare (es.: sosta al semaforo verde) nelle vie che circondano l’Istituto per non impedire o ostacolare l’accesso degli studenti e dei docenti. Non è dato di sostare con i veicoli sui marciapiedi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USCITA DEGLI ALUNNI DALLE CLASSI</w:t>
      </w:r>
    </w:p>
    <w:p w:rsidR="00000000" w:rsidDel="00000000" w:rsidP="00000000" w:rsidRDefault="00000000" w:rsidRPr="00000000" w14:paraId="0000002A">
      <w:pPr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L’uscita degli alunni dalla classe avverrà in “modalità aereo”: usciranno per primi gli alunni della fila più prossima all’uscita e via via quelli delle file successive sempre indossando la mascherina. In fase di uscita si raccomanda di non correre e non accalcarsi.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UTILIZZO MASCHERINA 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color w:val="000000"/>
          <w:sz w:val="16"/>
          <w:szCs w:val="16"/>
          <w:rtl w:val="0"/>
        </w:rPr>
        <w:t xml:space="preserve">DISTANZIAMENTO BANCHI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16"/>
          <w:szCs w:val="16"/>
          <w:rtl w:val="0"/>
        </w:rPr>
        <w:t xml:space="preserve">Mantenere la mascherina chirurgica durante le lezioni e in ogni spazio comune (corridoi, servizi igienici,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16"/>
          <w:szCs w:val="16"/>
          <w:rtl w:val="0"/>
        </w:rPr>
        <w:t xml:space="preserve">passaggi da spazio a spazio,….). Le postazioni occupate resteranno le proprie fino a quando il Cdc non ritenga opportuno modificarle e previa sanificazione.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RISPETTO DEGLI ORARI</w:t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Si raccomanda di rispettare scrupolosamente la scansione oraria (indicata nei singoli plessi) al fine di non creare assembramenti o disguidi.</w:t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CURA DELL’AMBIENTE DI APPRENDIMENTO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             Non è consentito lasciare materiale personale nelle classi al termine delle lezioni.</w:t>
      </w:r>
    </w:p>
    <w:p w:rsidR="00000000" w:rsidDel="00000000" w:rsidP="00000000" w:rsidRDefault="00000000" w:rsidRPr="00000000" w14:paraId="00000033">
      <w:pPr>
        <w:ind w:left="708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Gli alunni dovranno portare in classe cappotto e zaino, tenendoli vicino alla propria postazione (cappotto o altri indumenti personali sullo schienale della sedia e zaino sotto al banco).</w:t>
      </w:r>
    </w:p>
    <w:p w:rsidR="00000000" w:rsidDel="00000000" w:rsidP="00000000" w:rsidRDefault="00000000" w:rsidRPr="00000000" w14:paraId="00000034">
      <w:pPr>
        <w:ind w:left="708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Gli alunni non dovranno scambiarsi oggetti personali, materiale scolastico, cibo.</w:t>
      </w:r>
    </w:p>
    <w:p w:rsidR="00000000" w:rsidDel="00000000" w:rsidP="00000000" w:rsidRDefault="00000000" w:rsidRPr="00000000" w14:paraId="00000035">
      <w:pPr>
        <w:ind w:left="708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I docenti dovranno regolarmente arieggiare le aule, al cambio di ogni modulo orario.</w:t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NORME RELATIVE ALLE LEZIONI DI EDUCAZIONE FISICA E MUSICALE</w:t>
      </w:r>
    </w:p>
    <w:p w:rsidR="00000000" w:rsidDel="00000000" w:rsidP="00000000" w:rsidRDefault="00000000" w:rsidRPr="00000000" w14:paraId="00000038">
      <w:pPr>
        <w:spacing w:line="276" w:lineRule="auto"/>
        <w:ind w:left="720" w:firstLine="0"/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color w:val="000000"/>
          <w:sz w:val="16"/>
          <w:szCs w:val="16"/>
          <w:rtl w:val="0"/>
        </w:rPr>
        <w:t xml:space="preserve">Educazione fisica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: in zona bianca non sono vietati sport/giochi di squadra ed esercizi di contatto, ma vengono sconsigliati. </w:t>
      </w:r>
    </w:p>
    <w:p w:rsidR="00000000" w:rsidDel="00000000" w:rsidP="00000000" w:rsidRDefault="00000000" w:rsidRPr="00000000" w14:paraId="00000039">
      <w:pPr>
        <w:spacing w:line="276" w:lineRule="auto"/>
        <w:ind w:left="720" w:firstLine="0"/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Sono ammessi esercizi a corpo libero purché venga mantenuta la distanza interpersonale di almeno 2 metri.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color w:val="000000"/>
          <w:sz w:val="16"/>
          <w:szCs w:val="16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720" w:firstLine="0"/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Si accede in palestra muniti di abbigliamento sportivo; le scarpe verranno cambiate in classe e messe in una sacca.</w:t>
      </w:r>
    </w:p>
    <w:p w:rsidR="00000000" w:rsidDel="00000000" w:rsidP="00000000" w:rsidRDefault="00000000" w:rsidRPr="00000000" w14:paraId="0000003B">
      <w:pPr>
        <w:spacing w:line="276" w:lineRule="auto"/>
        <w:ind w:left="720" w:firstLine="0"/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Per il cambio della sola maglietta, usata nell’attività sportiva, si può utilizzare lo spogliatoio. I gruppi devono essere massimo di 4 alunni e non POSSONO togliere la mascherina.</w:t>
      </w:r>
    </w:p>
    <w:p w:rsidR="00000000" w:rsidDel="00000000" w:rsidP="00000000" w:rsidRDefault="00000000" w:rsidRPr="00000000" w14:paraId="0000003C">
      <w:pPr>
        <w:spacing w:line="276" w:lineRule="auto"/>
        <w:ind w:left="708" w:firstLine="0"/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color w:val="000000"/>
          <w:sz w:val="16"/>
          <w:szCs w:val="16"/>
          <w:rtl w:val="0"/>
        </w:rPr>
        <w:t xml:space="preserve">Educazione musicale: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se si usano strumenti a fiato (esclusivamente di propria appartenenza), è necessario mantenere la distanza interpersonale di almeno 2 metri. </w:t>
      </w:r>
    </w:p>
    <w:p w:rsidR="00000000" w:rsidDel="00000000" w:rsidP="00000000" w:rsidRDefault="00000000" w:rsidRPr="00000000" w14:paraId="0000003D">
      <w:pPr>
        <w:spacing w:line="276" w:lineRule="auto"/>
        <w:ind w:left="708" w:firstLine="0"/>
        <w:jc w:val="both"/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color w:val="000000"/>
          <w:sz w:val="16"/>
          <w:szCs w:val="16"/>
          <w:rtl w:val="0"/>
        </w:rPr>
        <w:t xml:space="preserve">Per il canto è richiesto l’uso della mascherina.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CIBI E BEVANDE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questioni di salute e sicurezza, si consiglia di portare da casa una borraccia con l’acqua e le merende. Si può accedere ai distributori SOLO in caso di necessità, dopo aver igienizzato le mani e senza creare assembramento.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SEGNALETICA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È necessario rispettare la segnaletica presente all’interno del plesso, al fine di evitare assembramenti e mantenere le distanze di sicurezza.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Verdana" w:cs="Verdana" w:eastAsia="Verdana" w:hAnsi="Verdana"/>
          <w:b w:val="1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PROVE DI VERIFICA (SCUOLA SECONDARIA)</w:t>
      </w:r>
    </w:p>
    <w:p w:rsidR="00000000" w:rsidDel="00000000" w:rsidP="00000000" w:rsidRDefault="00000000" w:rsidRPr="00000000" w14:paraId="00000044">
      <w:pPr>
        <w:spacing w:line="276" w:lineRule="auto"/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Prima delle verifiche scritte, gli alunni e le alunne devono igienizzarsi le mani e indossare la mascherina, che dovrà essere tenuta per tutta la durata della prova. L’insegnante prima di distribuire le verifiche deve igienizzare le mani/indossare i guanti.  Ogni verifica una volta consegnata dovrà essere raccolta con i guanti / le mani igienizzate dal docente e ritirata.</w:t>
      </w:r>
    </w:p>
    <w:p w:rsidR="00000000" w:rsidDel="00000000" w:rsidP="00000000" w:rsidRDefault="00000000" w:rsidRPr="00000000" w14:paraId="00000045">
      <w:pPr>
        <w:spacing w:line="276" w:lineRule="auto"/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Durante le interrogazioni orali gli alunni e le alunne devono rimanere al proprio posto e indossare la mascherina.</w:t>
      </w:r>
    </w:p>
    <w:p w:rsidR="00000000" w:rsidDel="00000000" w:rsidP="00000000" w:rsidRDefault="00000000" w:rsidRPr="00000000" w14:paraId="00000046">
      <w:pPr>
        <w:spacing w:line="276" w:lineRule="auto"/>
        <w:ind w:left="708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720" w:firstLine="0"/>
        <w:jc w:val="both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Per la scuola primaria fare riferimento alle indicazioni delle insegnanti.</w:t>
      </w:r>
    </w:p>
    <w:p w:rsidR="00000000" w:rsidDel="00000000" w:rsidP="00000000" w:rsidRDefault="00000000" w:rsidRPr="00000000" w14:paraId="0000004A">
      <w:pPr>
        <w:spacing w:line="276" w:lineRule="auto"/>
        <w:ind w:left="720" w:firstLine="0"/>
        <w:jc w:val="both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Verdana" w:cs="Verdana" w:eastAsia="Verdana" w:hAnsi="Verdana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DIRIGENTE SCOLASTICO</w:t>
      </w:r>
    </w:p>
    <w:p w:rsidR="00000000" w:rsidDel="00000000" w:rsidP="00000000" w:rsidRDefault="00000000" w:rsidRPr="00000000" w14:paraId="00000051">
      <w:pPr>
        <w:jc w:val="right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Prof.ssa Maria Pina Cancelliere </w:t>
      </w:r>
    </w:p>
    <w:p w:rsidR="00000000" w:rsidDel="00000000" w:rsidP="00000000" w:rsidRDefault="00000000" w:rsidRPr="00000000" w14:paraId="00000052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Firma autografa sostituita a mezzo stampa</w:t>
      </w:r>
    </w:p>
    <w:p w:rsidR="00000000" w:rsidDel="00000000" w:rsidP="00000000" w:rsidRDefault="00000000" w:rsidRPr="00000000" w14:paraId="00000053">
      <w:pPr>
        <w:ind w:left="4956" w:firstLine="707.9999999999995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ai sensi dell’art.3, comma 2 del D. Lgs n. 39/93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046" w:left="1134" w:right="1134" w:header="284" w:footer="11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36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0331.668162 – mail: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vaic80800x@istruzione.it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PEC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vaic80800x@istruzione.it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www.ic-lonatepozzolo.edu.it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>
        <w:rFonts w:ascii="Verdana" w:cs="Verdana" w:eastAsia="Verdana" w:hAnsi="Verdana"/>
        <w:b w:val="1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sz w:val="18"/>
        <w:szCs w:val="18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ISTITUTO COMPRENSIVO STATALE “C. CARMINATI”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-230090</wp:posOffset>
          </wp:positionH>
          <wp:positionV relativeFrom="paragraph">
            <wp:posOffset>-101599</wp:posOffset>
          </wp:positionV>
          <wp:extent cx="1371600" cy="833755"/>
          <wp:effectExtent b="0" l="0" r="0" t="0"/>
          <wp:wrapSquare wrapText="bothSides" distB="0" distT="0" distL="114300" distR="114300"/>
          <wp:docPr descr="C:\Users\Utente2\Desktop\loghi\ministero-istruzione.jpg" id="6" name="image2.jpg"/>
          <a:graphic>
            <a:graphicData uri="http://schemas.openxmlformats.org/drawingml/2006/picture">
              <pic:pic>
                <pic:nvPicPr>
                  <pic:cNvPr descr="C:\Users\Utente2\Desktop\loghi\ministero-istruzione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833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5491480</wp:posOffset>
          </wp:positionH>
          <wp:positionV relativeFrom="paragraph">
            <wp:posOffset>-81914</wp:posOffset>
          </wp:positionV>
          <wp:extent cx="575310" cy="711835"/>
          <wp:effectExtent b="0" l="0" r="0" t="0"/>
          <wp:wrapSquare wrapText="bothSides" distB="0" distT="0" distL="114300" distR="114300"/>
          <wp:docPr descr="\\srv2012\Comune\GIADA\Carminati.jpg" id="7" name="image1.jpg"/>
          <a:graphic>
            <a:graphicData uri="http://schemas.openxmlformats.org/drawingml/2006/picture">
              <pic:pic>
                <pic:nvPicPr>
                  <pic:cNvPr descr="\\srv2012\Comune\GIADA\Carminati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" cy="711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Scuola Primaria e Scuola Secondaria di 1° grado</w:t>
    </w:r>
  </w:p>
  <w:p w:rsidR="00000000" w:rsidDel="00000000" w:rsidP="00000000" w:rsidRDefault="00000000" w:rsidRPr="00000000" w14:paraId="00000057">
    <w:pPr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Dante 4 – 21015 - LONATE POZZOLO (VA)</w:t>
    </w:r>
  </w:p>
  <w:p w:rsidR="00000000" w:rsidDel="00000000" w:rsidP="00000000" w:rsidRDefault="00000000" w:rsidRPr="00000000" w14:paraId="00000058">
    <w:pPr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Codice Meccanografico VAIC80800X - C.F. 82009120120</w:t>
    </w:r>
  </w:p>
  <w:p w:rsidR="00000000" w:rsidDel="00000000" w:rsidP="00000000" w:rsidRDefault="00000000" w:rsidRPr="00000000" w14:paraId="00000059">
    <w:pPr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Codice Meccanografico VAIC80800X</w:t>
    </w:r>
  </w:p>
  <w:p w:rsidR="00000000" w:rsidDel="00000000" w:rsidP="00000000" w:rsidRDefault="00000000" w:rsidRPr="00000000" w14:paraId="0000005A">
    <w:pPr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                              https://www.ic-lonatepozzolo.edu.it</w:t>
    </w:r>
  </w:p>
  <w:p w:rsidR="00000000" w:rsidDel="00000000" w:rsidP="00000000" w:rsidRDefault="00000000" w:rsidRPr="00000000" w14:paraId="0000005B">
    <w:pPr>
      <w:jc w:val="center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01EF"/>
    <w:pPr>
      <w:jc w:val="left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401EF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401EF"/>
    <w:rPr>
      <w:rFonts w:ascii="Tahoma" w:cs="Tahoma" w:eastAsia="Times New Roman" w:hAnsi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B4389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43892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B4389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43892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8C7CF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49248A"/>
    <w:pPr>
      <w:spacing w:after="160" w:line="259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vaic80800x@istruzione.it" TargetMode="External"/><Relationship Id="rId2" Type="http://schemas.openxmlformats.org/officeDocument/2006/relationships/hyperlink" Target="mailto:vaic80800x@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5CZpGoDpBrEjWLMnnuyBqws1dA==">AMUW2mVakVD7kdcvknux3BNjU8kCuRHwshvrbK5AptPdXDs5Rq07o/IK62Rx7IC4I291xG48Jh2J8u6HN0ODhVWCWkiythjZBM/KhYMmZvs9KrC6ADc7UZI=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2020-09-07T11:33:00.0000000Z</dcterms:created>
  <dc:creator>Utente Windows</dc:creator>
</cp:coreProperties>
</file>